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2662" w14:textId="77777777" w:rsidR="000E7ED9" w:rsidRPr="003C29D4" w:rsidRDefault="004300E5">
      <w:pPr>
        <w:pStyle w:val="Body"/>
        <w:spacing w:after="0" w:line="240" w:lineRule="auto"/>
        <w:rPr>
          <w:rFonts w:cs="Calibri"/>
          <w:b/>
          <w:bCs/>
          <w:color w:val="202020"/>
          <w:sz w:val="28"/>
          <w:szCs w:val="28"/>
          <w:u w:color="202020"/>
          <w:lang w:val="pt-PT"/>
        </w:rPr>
      </w:pPr>
      <w:r w:rsidRPr="003C29D4">
        <w:rPr>
          <w:rFonts w:cs="Calibri"/>
          <w:b/>
          <w:bCs/>
          <w:color w:val="202020"/>
          <w:sz w:val="28"/>
          <w:szCs w:val="28"/>
          <w:u w:color="202020"/>
          <w:lang w:val="pt-PT"/>
        </w:rPr>
        <w:t>Monitor de Direitos de Deficiência COVID-19</w:t>
      </w:r>
    </w:p>
    <w:p w14:paraId="0F2856EB" w14:textId="77777777" w:rsidR="000E7ED9" w:rsidRPr="003C29D4" w:rsidRDefault="000E7ED9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lang w:val="pt-PT"/>
        </w:rPr>
      </w:pPr>
    </w:p>
    <w:p w14:paraId="199B3CA1" w14:textId="77777777" w:rsidR="000E7ED9" w:rsidRPr="003C29D4" w:rsidRDefault="004300E5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lang w:val="pt-PT"/>
        </w:rPr>
      </w:pPr>
      <w:r w:rsidRPr="003C29D4">
        <w:rPr>
          <w:rFonts w:cs="Calibri"/>
          <w:color w:val="202020"/>
          <w:sz w:val="28"/>
          <w:szCs w:val="28"/>
          <w:u w:color="202020"/>
          <w:lang w:val="pt-PT"/>
        </w:rPr>
        <w:t>O mundo, incluindo o seu país, está a enfrentar desafios enormes provocados ​​pela COVID-19. De forma a fomentar uma compreensão global sobre as consequências desses desafios para pessoas com deficiência, essa iniciativa pretende reunir informação sobre como os Estados estão a responder a situações de emergência em relação a esta população em particular.</w:t>
      </w:r>
    </w:p>
    <w:p w14:paraId="7371BC5C" w14:textId="77777777" w:rsidR="000E7ED9" w:rsidRPr="003C29D4" w:rsidRDefault="000E7ED9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shd w:val="clear" w:color="auto" w:fill="FFFF00"/>
          <w:lang w:val="pt-PT"/>
        </w:rPr>
      </w:pPr>
    </w:p>
    <w:p w14:paraId="6D540763" w14:textId="77777777" w:rsidR="000E7ED9" w:rsidRPr="003C29D4" w:rsidRDefault="004300E5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lang w:val="pt-PT"/>
        </w:rPr>
      </w:pPr>
      <w:r w:rsidRPr="003C29D4">
        <w:rPr>
          <w:rFonts w:cs="Calibri"/>
          <w:color w:val="202020"/>
          <w:sz w:val="28"/>
          <w:szCs w:val="28"/>
          <w:u w:color="202020"/>
          <w:lang w:val="pt-PT"/>
        </w:rPr>
        <w:t>O Sr. Dainius Pūras, Relator Especial da ONU sobre o direito à saúde, apoiou publicamente esta iniciativa, assinalando:</w:t>
      </w:r>
    </w:p>
    <w:p w14:paraId="4BAC4571" w14:textId="77777777" w:rsidR="000E7ED9" w:rsidRPr="003C29D4" w:rsidRDefault="000E7ED9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lang w:val="pt-PT"/>
        </w:rPr>
      </w:pPr>
    </w:p>
    <w:p w14:paraId="2AF0F038" w14:textId="77777777" w:rsidR="000E7ED9" w:rsidRPr="003C29D4" w:rsidRDefault="004300E5">
      <w:pPr>
        <w:pStyle w:val="Body"/>
        <w:spacing w:after="0" w:line="240" w:lineRule="auto"/>
        <w:ind w:left="720"/>
        <w:rPr>
          <w:rFonts w:cs="Calibri"/>
          <w:i/>
          <w:iCs/>
          <w:color w:val="202020"/>
          <w:sz w:val="28"/>
          <w:szCs w:val="28"/>
          <w:u w:color="202020"/>
          <w:lang w:val="pt-PT"/>
        </w:rPr>
      </w:pPr>
      <w:r w:rsidRPr="003C29D4">
        <w:rPr>
          <w:rFonts w:cs="Calibri"/>
          <w:i/>
          <w:iCs/>
          <w:color w:val="202020"/>
          <w:sz w:val="28"/>
          <w:szCs w:val="28"/>
          <w:u w:color="202020"/>
          <w:lang w:val="pt-PT"/>
        </w:rPr>
        <w:t>As medidas tomadas pelos Estados relativas à pandemia COVID-19 e medidas de emergência associadas em todo o mundo levantam muitos desafios e preocupações no que diz respeito a pessoas com deficiência, especialmente às dependentes de cuidados ao domicílio. As medidas tomadas para impedir a propagação do vírus podem aumentar os riscos de violação dos direitos humanos destas pessoas. Em tais situações, quando instituições fechadas se tornam ainda mais fechadas, a necessidade de monitorização independente torna-se mais importante do que nunca.</w:t>
      </w:r>
    </w:p>
    <w:p w14:paraId="783C6AF5" w14:textId="77777777" w:rsidR="000E7ED9" w:rsidRPr="003C29D4" w:rsidRDefault="000E7ED9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shd w:val="clear" w:color="auto" w:fill="FFFF00"/>
          <w:lang w:val="pt-PT"/>
        </w:rPr>
      </w:pPr>
    </w:p>
    <w:p w14:paraId="40E0384F" w14:textId="11D9D96A" w:rsidR="000E7ED9" w:rsidRPr="003C29D4" w:rsidRDefault="004300E5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lang w:val="pt-PT"/>
        </w:rPr>
      </w:pPr>
      <w:r w:rsidRPr="003C29D4">
        <w:rPr>
          <w:rFonts w:cs="Calibri"/>
          <w:color w:val="202020"/>
          <w:sz w:val="28"/>
          <w:szCs w:val="28"/>
          <w:u w:color="202020"/>
          <w:lang w:val="pt-PT"/>
        </w:rPr>
        <w:t xml:space="preserve">De forma a garantir que a dignidade inerente às pessoas com deficiência é respeitada em todo o mundo, mesmo durante esta pandemia, solicitamos que responda a </w:t>
      </w:r>
      <w:hyperlink r:id="rId7" w:history="1">
        <w:r w:rsidRPr="00045F48">
          <w:rPr>
            <w:rStyle w:val="Hyperlink"/>
            <w:rFonts w:cs="Calibri"/>
            <w:sz w:val="28"/>
            <w:szCs w:val="28"/>
            <w:lang w:val="pt-PT"/>
          </w:rPr>
          <w:t>este questionário</w:t>
        </w:r>
      </w:hyperlink>
      <w:r w:rsidRPr="003C29D4">
        <w:rPr>
          <w:rFonts w:cs="Calibri"/>
          <w:color w:val="202020"/>
          <w:sz w:val="28"/>
          <w:szCs w:val="28"/>
          <w:u w:color="202020"/>
          <w:lang w:val="pt-PT"/>
        </w:rPr>
        <w:t xml:space="preserve"> no prazo de duas semanas, se possível. Dado que a sua contribuição nos é essencial para obter informação sobre a situação no seu país, este estudo não pode ser feito sem si! Por esta razão, solicitamos que dedique 15 minutos do seu tempo para responder ao nosso questionário.</w:t>
      </w:r>
    </w:p>
    <w:p w14:paraId="74DCF98D" w14:textId="77777777" w:rsidR="000E7ED9" w:rsidRPr="003C29D4" w:rsidRDefault="000E7ED9">
      <w:pPr>
        <w:pStyle w:val="Body"/>
        <w:spacing w:after="0" w:line="240" w:lineRule="auto"/>
        <w:rPr>
          <w:rFonts w:cs="Calibri"/>
          <w:color w:val="202020"/>
          <w:sz w:val="28"/>
          <w:szCs w:val="28"/>
          <w:u w:color="202020"/>
          <w:shd w:val="clear" w:color="auto" w:fill="FFFF00"/>
          <w:lang w:val="pt-PT"/>
        </w:rPr>
      </w:pPr>
    </w:p>
    <w:p w14:paraId="5C5E81AB" w14:textId="734019E2" w:rsidR="000E7ED9" w:rsidRPr="003C29D4" w:rsidRDefault="004300E5">
      <w:pPr>
        <w:pStyle w:val="Body"/>
        <w:spacing w:after="0" w:line="240" w:lineRule="auto"/>
        <w:rPr>
          <w:rFonts w:cs="Calibri"/>
          <w:lang w:val="pt-PT"/>
        </w:rPr>
      </w:pPr>
      <w:r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 xml:space="preserve">Chamamos à sua atenção que, no final do questionário, poderá optar por manter a sua identidade anónima ou inserir o seu contato. A identidade dos participantes nesta pesquisa permanecerá confidencial e anónima. De forma a ser bem sucedidos no apoio à compreensão global sobre a </w:t>
      </w:r>
      <w:bookmarkStart w:id="0" w:name="_Hlk38629255"/>
      <w:r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 xml:space="preserve">situação </w:t>
      </w:r>
      <w:bookmarkEnd w:id="0"/>
      <w:r w:rsidR="009047D9"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>a</w:t>
      </w:r>
      <w:r w:rsidR="009047D9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>t</w:t>
      </w:r>
      <w:r w:rsidR="009047D9"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>ual</w:t>
      </w:r>
      <w:r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 xml:space="preserve">, tornaremos todas as respostas públicas em </w:t>
      </w:r>
      <w:r w:rsidR="005E0DD2">
        <w:fldChar w:fldCharType="begin"/>
      </w:r>
      <w:r w:rsidR="005E0DD2">
        <w:instrText xml:space="preserve"> HYPERLINK "http://www.covid-drm.org" </w:instrText>
      </w:r>
      <w:r w:rsidR="005E0DD2">
        <w:fldChar w:fldCharType="separate"/>
      </w:r>
      <w:r w:rsidR="000768C6" w:rsidRPr="000632EE">
        <w:rPr>
          <w:rStyle w:val="Hyperlink"/>
          <w:rFonts w:cs="Calibri"/>
          <w:sz w:val="28"/>
          <w:szCs w:val="28"/>
          <w:lang w:val="pt-PT"/>
        </w:rPr>
        <w:t>www.covid-drm.org</w:t>
      </w:r>
      <w:r w:rsidR="005E0DD2">
        <w:rPr>
          <w:rStyle w:val="Hyperlink"/>
          <w:rFonts w:cs="Calibri"/>
          <w:sz w:val="28"/>
          <w:szCs w:val="28"/>
          <w:lang w:val="pt-PT"/>
        </w:rPr>
        <w:fldChar w:fldCharType="end"/>
      </w:r>
      <w:r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>.</w:t>
      </w:r>
    </w:p>
    <w:p w14:paraId="30A1693E" w14:textId="77777777" w:rsidR="000E7ED9" w:rsidRPr="003C29D4" w:rsidRDefault="000E7ED9">
      <w:pPr>
        <w:pStyle w:val="Body"/>
        <w:spacing w:after="0" w:line="240" w:lineRule="auto"/>
        <w:rPr>
          <w:rStyle w:val="None"/>
          <w:rFonts w:cs="Calibri"/>
          <w:color w:val="202020"/>
          <w:sz w:val="28"/>
          <w:szCs w:val="28"/>
          <w:u w:color="202020"/>
          <w:shd w:val="clear" w:color="auto" w:fill="FFFF00"/>
          <w:lang w:val="pt-PT"/>
        </w:rPr>
      </w:pPr>
    </w:p>
    <w:p w14:paraId="3B4F4D7C" w14:textId="77777777" w:rsidR="000E7ED9" w:rsidRPr="003C29D4" w:rsidRDefault="004300E5">
      <w:pPr>
        <w:pStyle w:val="Body"/>
        <w:spacing w:after="0" w:line="240" w:lineRule="auto"/>
        <w:rPr>
          <w:rFonts w:cs="Calibri"/>
          <w:lang w:val="pt-PT"/>
        </w:rPr>
      </w:pPr>
      <w:r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 xml:space="preserve">Caso tenha alguma dúvida sobre o questionário ou a iniciativa </w:t>
      </w:r>
      <w:r w:rsidRPr="003C29D4">
        <w:rPr>
          <w:rStyle w:val="None"/>
          <w:rFonts w:cs="Calibri"/>
          <w:sz w:val="24"/>
          <w:szCs w:val="24"/>
          <w:lang w:val="pt-PT"/>
        </w:rPr>
        <w:t>Monitor de Direitos de Deficiência COVID-19</w:t>
      </w:r>
      <w:r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 xml:space="preserve">, entre em contacto com nossos colegas em inglês, francês ou espanhol em </w:t>
      </w:r>
      <w:hyperlink r:id="rId8">
        <w:r w:rsidRPr="003C29D4">
          <w:rPr>
            <w:rStyle w:val="Hyperlink1"/>
            <w:rFonts w:cs="Calibri"/>
            <w:lang w:val="pt-PT"/>
          </w:rPr>
          <w:t>Monitoring@covid-drm.org</w:t>
        </w:r>
      </w:hyperlink>
      <w:r w:rsidRPr="003C29D4">
        <w:rPr>
          <w:rStyle w:val="None"/>
          <w:rFonts w:cs="Calibri"/>
          <w:color w:val="202020"/>
          <w:sz w:val="28"/>
          <w:szCs w:val="28"/>
          <w:u w:color="202020"/>
          <w:lang w:val="pt-PT"/>
        </w:rPr>
        <w:t>.</w:t>
      </w:r>
    </w:p>
    <w:p w14:paraId="6C5C5F57" w14:textId="77777777" w:rsidR="000E7ED9" w:rsidRPr="003C29D4" w:rsidRDefault="000E7ED9">
      <w:pPr>
        <w:pStyle w:val="Body"/>
        <w:spacing w:after="0" w:line="240" w:lineRule="auto"/>
        <w:rPr>
          <w:rStyle w:val="None"/>
          <w:rFonts w:cs="Calibri"/>
          <w:color w:val="202020"/>
          <w:sz w:val="28"/>
          <w:szCs w:val="28"/>
          <w:u w:color="202020"/>
          <w:shd w:val="clear" w:color="auto" w:fill="FFFF00"/>
          <w:lang w:val="pt-PT"/>
        </w:rPr>
      </w:pPr>
    </w:p>
    <w:p w14:paraId="2EC28FE2" w14:textId="77777777" w:rsidR="000E7ED9" w:rsidRPr="00EB1BD7" w:rsidRDefault="004300E5">
      <w:pPr>
        <w:pStyle w:val="Body"/>
        <w:spacing w:after="0" w:line="240" w:lineRule="auto"/>
        <w:rPr>
          <w:rStyle w:val="None"/>
          <w:rFonts w:cs="Calibri"/>
          <w:color w:val="202020"/>
          <w:sz w:val="28"/>
          <w:szCs w:val="28"/>
          <w:highlight w:val="yellow"/>
          <w:u w:color="202020"/>
          <w:lang w:val="en-GB"/>
        </w:rPr>
      </w:pPr>
      <w:proofErr w:type="spellStart"/>
      <w:r w:rsidRPr="00EB1BD7">
        <w:rPr>
          <w:rStyle w:val="None"/>
          <w:rFonts w:cs="Calibri"/>
          <w:color w:val="202020"/>
          <w:sz w:val="28"/>
          <w:szCs w:val="28"/>
          <w:u w:color="202020"/>
          <w:lang w:val="en-GB"/>
        </w:rPr>
        <w:t>Obrigado</w:t>
      </w:r>
      <w:proofErr w:type="spellEnd"/>
      <w:r w:rsidRPr="00EB1BD7">
        <w:rPr>
          <w:rStyle w:val="None"/>
          <w:rFonts w:cs="Calibri"/>
          <w:color w:val="202020"/>
          <w:sz w:val="28"/>
          <w:szCs w:val="28"/>
          <w:u w:color="202020"/>
          <w:lang w:val="en-GB"/>
        </w:rPr>
        <w:t>!</w:t>
      </w:r>
    </w:p>
    <w:p w14:paraId="79168D91" w14:textId="77777777" w:rsidR="000E7ED9" w:rsidRPr="00EB1BD7" w:rsidRDefault="000E7ED9">
      <w:pPr>
        <w:pStyle w:val="Body"/>
        <w:spacing w:after="0" w:line="240" w:lineRule="auto"/>
        <w:rPr>
          <w:rStyle w:val="None"/>
          <w:rFonts w:cs="Calibri"/>
          <w:color w:val="202020"/>
          <w:sz w:val="28"/>
          <w:szCs w:val="28"/>
          <w:u w:color="202020"/>
          <w:shd w:val="clear" w:color="auto" w:fill="FFFF00"/>
          <w:lang w:val="en-GB"/>
        </w:rPr>
      </w:pPr>
    </w:p>
    <w:p w14:paraId="07078B96" w14:textId="77777777" w:rsidR="003C29D4" w:rsidRPr="00EB1BD7" w:rsidRDefault="003C29D4" w:rsidP="003C29D4">
      <w:pPr>
        <w:rPr>
          <w:rFonts w:ascii="Calibri" w:hAnsi="Calibri" w:cs="Calibri"/>
          <w:color w:val="000000"/>
          <w:sz w:val="28"/>
          <w:szCs w:val="28"/>
          <w:lang w:val="en-GB"/>
        </w:rPr>
      </w:pPr>
      <w:r w:rsidRPr="00EB1BD7">
        <w:rPr>
          <w:rFonts w:ascii="Calibri" w:hAnsi="Calibri" w:cs="Calibri"/>
          <w:color w:val="000000"/>
          <w:sz w:val="28"/>
          <w:szCs w:val="28"/>
          <w:lang w:val="en-GB"/>
        </w:rPr>
        <w:lastRenderedPageBreak/>
        <w:t>Validity Foundation</w:t>
      </w:r>
    </w:p>
    <w:p w14:paraId="4782ABFE" w14:textId="77777777" w:rsidR="003C29D4" w:rsidRPr="00EB1BD7" w:rsidRDefault="003C29D4" w:rsidP="003C29D4">
      <w:pPr>
        <w:rPr>
          <w:rFonts w:ascii="Calibri" w:hAnsi="Calibri" w:cs="Calibri"/>
          <w:color w:val="000000"/>
          <w:sz w:val="28"/>
          <w:szCs w:val="28"/>
          <w:lang w:val="en-GB"/>
        </w:rPr>
      </w:pPr>
      <w:r w:rsidRPr="00EB1BD7">
        <w:rPr>
          <w:rFonts w:ascii="Calibri" w:hAnsi="Calibri" w:cs="Calibri"/>
          <w:color w:val="000000"/>
          <w:sz w:val="28"/>
          <w:szCs w:val="28"/>
          <w:lang w:val="en-GB"/>
        </w:rPr>
        <w:t>European Network on Independent Living</w:t>
      </w:r>
    </w:p>
    <w:p w14:paraId="7B0D1972" w14:textId="77777777" w:rsidR="003C29D4" w:rsidRPr="00EB1BD7" w:rsidRDefault="003C29D4" w:rsidP="003C29D4">
      <w:pPr>
        <w:rPr>
          <w:rFonts w:ascii="Calibri" w:hAnsi="Calibri" w:cs="Calibri"/>
          <w:color w:val="000000"/>
          <w:sz w:val="28"/>
          <w:szCs w:val="28"/>
          <w:lang w:val="en-GB"/>
        </w:rPr>
      </w:pPr>
      <w:r w:rsidRPr="00EB1BD7">
        <w:rPr>
          <w:rFonts w:ascii="Calibri" w:hAnsi="Calibri" w:cs="Calibri"/>
          <w:color w:val="000000"/>
          <w:sz w:val="28"/>
          <w:szCs w:val="28"/>
          <w:lang w:val="en-GB"/>
        </w:rPr>
        <w:t>International Disability Alliance</w:t>
      </w:r>
    </w:p>
    <w:p w14:paraId="40961304" w14:textId="77777777" w:rsidR="003C29D4" w:rsidRPr="00EB1BD7" w:rsidRDefault="003C29D4" w:rsidP="003C29D4">
      <w:pPr>
        <w:rPr>
          <w:rFonts w:ascii="Calibri" w:hAnsi="Calibri" w:cs="Calibri"/>
          <w:color w:val="000000"/>
          <w:sz w:val="28"/>
          <w:szCs w:val="28"/>
          <w:lang w:val="en-GB"/>
        </w:rPr>
      </w:pPr>
      <w:r w:rsidRPr="00EB1BD7">
        <w:rPr>
          <w:rFonts w:ascii="Calibri" w:hAnsi="Calibri" w:cs="Calibri"/>
          <w:color w:val="000000"/>
          <w:sz w:val="28"/>
          <w:szCs w:val="28"/>
          <w:lang w:val="en-GB"/>
        </w:rPr>
        <w:t>Disability Rights International</w:t>
      </w:r>
    </w:p>
    <w:p w14:paraId="586449CF" w14:textId="77777777" w:rsidR="003C29D4" w:rsidRPr="00EB1BD7" w:rsidRDefault="003C29D4" w:rsidP="003C29D4">
      <w:pPr>
        <w:rPr>
          <w:rFonts w:ascii="Calibri" w:hAnsi="Calibri" w:cs="Calibri"/>
          <w:color w:val="000000"/>
          <w:sz w:val="28"/>
          <w:szCs w:val="28"/>
          <w:lang w:val="en-GB"/>
        </w:rPr>
      </w:pPr>
      <w:r w:rsidRPr="00EB1BD7">
        <w:rPr>
          <w:rFonts w:ascii="Calibri" w:hAnsi="Calibri" w:cs="Calibri"/>
          <w:color w:val="000000"/>
          <w:sz w:val="28"/>
          <w:szCs w:val="28"/>
          <w:lang w:val="en-GB"/>
        </w:rPr>
        <w:t>Disability Rights Unit, Centre for Human Rights, University of Pretoria</w:t>
      </w:r>
    </w:p>
    <w:p w14:paraId="1A705D5F" w14:textId="77777777" w:rsidR="003C29D4" w:rsidRPr="003C29D4" w:rsidRDefault="003C29D4" w:rsidP="003C29D4">
      <w:pPr>
        <w:rPr>
          <w:rFonts w:ascii="Calibri" w:hAnsi="Calibri" w:cs="Calibri"/>
          <w:color w:val="000000"/>
          <w:sz w:val="28"/>
          <w:szCs w:val="28"/>
        </w:rPr>
      </w:pPr>
      <w:r w:rsidRPr="003C29D4">
        <w:rPr>
          <w:rFonts w:ascii="Calibri" w:hAnsi="Calibri" w:cs="Calibri"/>
          <w:color w:val="000000"/>
          <w:sz w:val="28"/>
          <w:szCs w:val="28"/>
        </w:rPr>
        <w:t>International Disability and Development Consortium</w:t>
      </w:r>
    </w:p>
    <w:p w14:paraId="5DEA4C2C" w14:textId="672FAD6A" w:rsidR="000E7ED9" w:rsidRPr="003C29D4" w:rsidRDefault="000E7ED9" w:rsidP="003C29D4">
      <w:pPr>
        <w:pStyle w:val="Body"/>
        <w:spacing w:after="0" w:line="240" w:lineRule="auto"/>
        <w:rPr>
          <w:rFonts w:cs="Calibri"/>
          <w:sz w:val="28"/>
          <w:szCs w:val="28"/>
          <w:lang w:val="pt-PT"/>
        </w:rPr>
      </w:pPr>
      <w:bookmarkStart w:id="1" w:name="_Hlk38456555"/>
      <w:bookmarkEnd w:id="1"/>
    </w:p>
    <w:sectPr w:rsidR="000E7ED9" w:rsidRPr="003C29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1AFA" w14:textId="77777777" w:rsidR="00186B10" w:rsidRDefault="00186B10">
      <w:r>
        <w:separator/>
      </w:r>
    </w:p>
  </w:endnote>
  <w:endnote w:type="continuationSeparator" w:id="0">
    <w:p w14:paraId="1B4460E1" w14:textId="77777777" w:rsidR="00186B10" w:rsidRDefault="0018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6D9A" w14:textId="77777777" w:rsidR="000E7ED9" w:rsidRDefault="000E7E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1149" w14:textId="77777777" w:rsidR="00186B10" w:rsidRDefault="00186B10">
      <w:r>
        <w:separator/>
      </w:r>
    </w:p>
  </w:footnote>
  <w:footnote w:type="continuationSeparator" w:id="0">
    <w:p w14:paraId="18980C6A" w14:textId="77777777" w:rsidR="00186B10" w:rsidRDefault="0018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C14D" w14:textId="77777777" w:rsidR="000E7ED9" w:rsidRDefault="000E7E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D9"/>
    <w:rsid w:val="00045F48"/>
    <w:rsid w:val="000768C6"/>
    <w:rsid w:val="000E7ED9"/>
    <w:rsid w:val="00186B10"/>
    <w:rsid w:val="002013C2"/>
    <w:rsid w:val="003C0415"/>
    <w:rsid w:val="003C29D4"/>
    <w:rsid w:val="004300E5"/>
    <w:rsid w:val="00455C72"/>
    <w:rsid w:val="005E0DD2"/>
    <w:rsid w:val="006C1DA7"/>
    <w:rsid w:val="009047D9"/>
    <w:rsid w:val="00D5752D"/>
    <w:rsid w:val="00DD3C91"/>
    <w:rsid w:val="00E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36A2"/>
  <w15:docId w15:val="{FD3D55AD-2674-4A74-8D3D-23389E1C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aodeInternet">
    <w:name w:val="Ligação de Internet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563C1"/>
      <w:sz w:val="28"/>
      <w:szCs w:val="28"/>
      <w:shd w:val="clear" w:color="auto" w:fill="FFFF00"/>
    </w:rPr>
  </w:style>
  <w:style w:type="character" w:customStyle="1" w:styleId="Link">
    <w:name w:val="Link"/>
    <w:qFormat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qFormat/>
    <w:rPr>
      <w:outline w:val="0"/>
      <w:color w:val="0563C1"/>
      <w:sz w:val="28"/>
      <w:szCs w:val="28"/>
      <w:u w:val="single" w:color="0563C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56DF"/>
    <w:rPr>
      <w:rFonts w:ascii="Segoe UI" w:hAnsi="Segoe UI" w:cs="Segoe UI"/>
      <w:sz w:val="18"/>
      <w:szCs w:val="18"/>
      <w:lang w:val="en-US" w:eastAsia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5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8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covid-dr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vid-drm.org/pt/moni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19B2-0D59-427E-90F5-F58BAB29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Rodriguez</dc:creator>
  <dc:description/>
  <cp:lastModifiedBy>Sándor Gurbai</cp:lastModifiedBy>
  <cp:revision>5</cp:revision>
  <dcterms:created xsi:type="dcterms:W3CDTF">2020-04-27T08:42:00Z</dcterms:created>
  <dcterms:modified xsi:type="dcterms:W3CDTF">2020-04-28T10:54:00Z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